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4" w:rightChars="-30"/>
        <w:jc w:val="left"/>
        <w:rPr>
          <w:rFonts w:ascii="宋体" w:hAnsi="宋体" w:eastAsia="宋体" w:cs="Arial"/>
          <w:bCs/>
          <w:szCs w:val="32"/>
        </w:rPr>
      </w:pPr>
    </w:p>
    <w:p>
      <w:pPr>
        <w:ind w:right="-94" w:rightChars="-30"/>
        <w:jc w:val="left"/>
        <w:rPr>
          <w:rFonts w:ascii="宋体" w:hAnsi="宋体" w:eastAsia="宋体" w:cs="Arial"/>
          <w:bCs/>
          <w:szCs w:val="32"/>
        </w:rPr>
      </w:pPr>
    </w:p>
    <w:p>
      <w:pPr>
        <w:ind w:right="-94" w:rightChars="-30"/>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全国人民代表大会常务委员会关于废止</w:t>
      </w:r>
    </w:p>
    <w:p>
      <w:pPr>
        <w:ind w:right="-94" w:rightChars="-30"/>
        <w:jc w:val="center"/>
        <w:rPr>
          <w:rFonts w:ascii="宋体" w:hAnsi="宋体" w:eastAsia="宋体" w:cs="Arial"/>
          <w:bCs/>
          <w:sz w:val="44"/>
          <w:szCs w:val="44"/>
        </w:rPr>
      </w:pPr>
      <w:r>
        <w:rPr>
          <w:rFonts w:ascii="宋体" w:hAnsi="宋体" w:eastAsia="宋体" w:cs="Arial"/>
          <w:bCs/>
          <w:sz w:val="44"/>
          <w:szCs w:val="44"/>
        </w:rPr>
        <w:t>有关劳动教养法律规定的决定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2013</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日第十二届全国人民代表大会常务委员会第六次会议通过）</w:t>
      </w:r>
      <w:bookmarkEnd w:id="1"/>
    </w:p>
    <w:p>
      <w:pPr>
        <w:rPr>
          <w:rFonts w:hint="eastAsia" w:ascii="宋体" w:hAnsi="宋体" w:eastAsia="宋体"/>
        </w:rPr>
      </w:pPr>
    </w:p>
    <w:p>
      <w:pPr>
        <w:spacing w:line="240" w:lineRule="auto"/>
        <w:ind w:firstLine="640"/>
        <w:jc w:val="both"/>
      </w:pPr>
      <w:r>
        <w:rPr>
          <w:rFonts w:ascii="仿宋_GB2312" w:hAnsi="仿宋_GB2312" w:eastAsia="仿宋_GB2312" w:cs="仿宋_GB2312"/>
          <w:sz w:val="32"/>
        </w:rPr>
        <w:t>第十二届全国人民代表大会常务委员会第六次会议决定：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ascii="仿宋_GB2312" w:hAnsi="仿宋_GB2312" w:eastAsia="仿宋_GB2312" w:cs="仿宋_GB2312"/>
          <w:sz w:val="32"/>
        </w:rPr>
        <w:t>废止</w:t>
      </w:r>
      <w:r>
        <w:rPr>
          <w:rFonts w:hint="default" w:ascii="Times New Roman" w:hAnsi="Times New Roman" w:eastAsia="仿宋_GB2312" w:cs="Times New Roman"/>
          <w:sz w:val="32"/>
        </w:rPr>
        <w:t>1957</w:t>
      </w:r>
      <w:r>
        <w:rPr>
          <w:rFonts w:ascii="仿宋_GB2312" w:hAnsi="仿宋_GB2312" w:eastAsia="仿宋_GB2312" w:cs="仿宋_GB2312"/>
          <w:sz w:val="32"/>
        </w:rPr>
        <w:t>年</w:t>
      </w:r>
      <w:r>
        <w:rPr>
          <w:rFonts w:hint="default" w:ascii="Times New Roman" w:hAnsi="Times New Roman" w:eastAsia="仿宋_GB2312" w:cs="Times New Roman"/>
          <w:sz w:val="32"/>
        </w:rPr>
        <w:t>8</w:t>
      </w:r>
      <w:bookmarkStart w:id="2" w:name="_GoBack"/>
      <w:bookmarkEnd w:id="2"/>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日第一届全国人民代表大会常务委员会第七十八次会议通过的《全国人民代表大会常务委员会批准国务院关于劳动教养问题的决定的决议》及《国务院关于劳动教养问题的决定》。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ascii="仿宋_GB2312" w:hAnsi="仿宋_GB2312" w:eastAsia="仿宋_GB2312" w:cs="仿宋_GB2312"/>
          <w:sz w:val="32"/>
        </w:rPr>
        <w:t>废止</w:t>
      </w:r>
      <w:r>
        <w:rPr>
          <w:rFonts w:hint="default" w:ascii="Times New Roman" w:hAnsi="Times New Roman" w:eastAsia="仿宋_GB2312" w:cs="Times New Roman"/>
          <w:sz w:val="32"/>
        </w:rPr>
        <w:t>1979</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29</w:t>
      </w:r>
      <w:r>
        <w:rPr>
          <w:rFonts w:ascii="仿宋_GB2312" w:hAnsi="仿宋_GB2312" w:eastAsia="仿宋_GB2312" w:cs="仿宋_GB2312"/>
          <w:sz w:val="32"/>
        </w:rPr>
        <w:t>日第五届全国人民代表大会常务委员会第十二次会议通过的《全国人民代表大会常务委员会批准国务院关于劳动教养的补充规定的决议》及《国务院关于劳动教养的补充规定》。</w:t>
      </w:r>
    </w:p>
    <w:p>
      <w:pPr>
        <w:spacing w:line="240" w:lineRule="auto"/>
        <w:ind w:firstLine="640"/>
        <w:jc w:val="both"/>
      </w:pPr>
      <w:r>
        <w:rPr>
          <w:rFonts w:ascii="仿宋_GB2312" w:hAnsi="仿宋_GB2312" w:eastAsia="仿宋_GB2312" w:cs="仿宋_GB2312"/>
          <w:sz w:val="32"/>
        </w:rPr>
        <w:t>三、</w:t>
      </w:r>
      <w:r>
        <w:rPr>
          <w:rFonts w:ascii="仿宋_GB2312" w:hAnsi="仿宋_GB2312" w:eastAsia="仿宋_GB2312" w:cs="仿宋_GB2312"/>
          <w:sz w:val="32"/>
        </w:rPr>
        <w:t>在劳动教养制度废止前，依法作出的劳动教养决定有效；劳动教养制度废止后，对正在被依法执行劳动教养的人员，解除劳动教养，剩余期限不再执行。</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F6A62"/>
    <w:rsid w:val="0012405E"/>
    <w:rsid w:val="00156823"/>
    <w:rsid w:val="00174C78"/>
    <w:rsid w:val="002E3D11"/>
    <w:rsid w:val="00315BE5"/>
    <w:rsid w:val="00353AD7"/>
    <w:rsid w:val="003B0787"/>
    <w:rsid w:val="003E72B4"/>
    <w:rsid w:val="004F542C"/>
    <w:rsid w:val="00527CBA"/>
    <w:rsid w:val="00597FF0"/>
    <w:rsid w:val="005C49EF"/>
    <w:rsid w:val="00616EB4"/>
    <w:rsid w:val="006D3381"/>
    <w:rsid w:val="007A6644"/>
    <w:rsid w:val="00867A37"/>
    <w:rsid w:val="008F0E7A"/>
    <w:rsid w:val="0096062B"/>
    <w:rsid w:val="00A87604"/>
    <w:rsid w:val="00BB0938"/>
    <w:rsid w:val="00BF378A"/>
    <w:rsid w:val="00C16EFC"/>
    <w:rsid w:val="00D35C8C"/>
    <w:rsid w:val="00D625F1"/>
    <w:rsid w:val="00D64B65"/>
    <w:rsid w:val="00D75E67"/>
    <w:rsid w:val="00DA77EF"/>
    <w:rsid w:val="00DB7DE9"/>
    <w:rsid w:val="00DC4D4C"/>
    <w:rsid w:val="00EA6307"/>
    <w:rsid w:val="00F72984"/>
    <w:rsid w:val="00FA7EE2"/>
    <w:rsid w:val="6D5F3721"/>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qFormat/>
    <w:uiPriority w:val="99"/>
    <w:rPr>
      <w:sz w:val="18"/>
      <w:szCs w:val="18"/>
    </w:rPr>
  </w:style>
  <w:style w:type="character" w:customStyle="1" w:styleId="7">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7557DC-06B9-4AA1-8150-0775E6A1B3F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70</Characters>
  <Lines>1</Lines>
  <Paragraphs>1</Paragraphs>
  <TotalTime>141</TotalTime>
  <ScaleCrop>false</ScaleCrop>
  <LinksUpToDate>false</LinksUpToDate>
  <CharactersWithSpaces>81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2017-10-17T09:03:00Z</dcterms:created>
  <dc:creator>YF-INT6</dc:creator>
  <cp:lastModifiedBy>PC122</cp:lastModifiedBy>
  <dcterms:modified xsi:type="dcterms:W3CDTF">2021-01-29T05:10:45Z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